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bookmarkStart w:colFirst="0" w:colLast="0" w:name="_gjdgxs" w:id="0"/>
      <w:bookmarkEnd w:id="0"/>
      <w:r w:rsidDel="00000000" w:rsidR="00000000" w:rsidRPr="00000000">
        <w:rPr>
          <w:sz w:val="24"/>
          <w:szCs w:val="24"/>
          <w:rtl w:val="0"/>
        </w:rPr>
        <w:t xml:space="preserve">一般社団法人ミチシルベ　代表理事　宛　　　　　２０２０年４月９日作成</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新型コロナ特別支援における特別通信支援についての同意書</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私</w:t>
      </w:r>
      <w:r w:rsidDel="00000000" w:rsidR="00000000" w:rsidRPr="00000000">
        <w:rPr>
          <w:sz w:val="24"/>
          <w:szCs w:val="24"/>
          <w:u w:val="single"/>
          <w:rtl w:val="0"/>
        </w:rPr>
        <w:t xml:space="preserve">　　　　　　　　　　　　　　</w:t>
      </w:r>
      <w:r w:rsidDel="00000000" w:rsidR="00000000" w:rsidRPr="00000000">
        <w:rPr>
          <w:sz w:val="24"/>
          <w:szCs w:val="24"/>
          <w:rtl w:val="0"/>
        </w:rPr>
        <w:t xml:space="preserve">は、「新型コロナウィルス感染拡大防止」の対策として、一般社団法人ミチシルベ就労継続支援Ｂ型事業所キミノタネが特別支援として行う電話通話やビデオ通話などの通信機器を使用したにおいて、下記➀～⑥に　　　　</w:t>
      </w:r>
    </w:p>
    <w:p w:rsidR="00000000" w:rsidDel="00000000" w:rsidP="00000000" w:rsidRDefault="00000000" w:rsidRPr="00000000" w14:paraId="00000006">
      <w:pPr>
        <w:ind w:firstLine="2640"/>
        <w:rPr>
          <w:sz w:val="24"/>
          <w:szCs w:val="24"/>
        </w:rPr>
      </w:pPr>
      <w:r w:rsidDel="00000000" w:rsidR="00000000" w:rsidRPr="00000000">
        <w:rPr>
          <w:sz w:val="24"/>
          <w:szCs w:val="24"/>
          <w:rtl w:val="0"/>
        </w:rPr>
        <w:t xml:space="preserve">（どちらかに❍をしてください）</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sz w:val="32"/>
          <w:szCs w:val="32"/>
          <w:shd w:fill="d9d9d9" w:val="clear"/>
          <w:rtl w:val="0"/>
        </w:rPr>
        <w:t xml:space="preserve">同意します。</w:t>
      </w:r>
      <w:r w:rsidDel="00000000" w:rsidR="00000000" w:rsidRPr="00000000">
        <w:rPr>
          <w:sz w:val="32"/>
          <w:szCs w:val="32"/>
          <w:rtl w:val="0"/>
        </w:rPr>
        <w:t xml:space="preserve">　　　　</w:t>
      </w:r>
      <w:r w:rsidDel="00000000" w:rsidR="00000000" w:rsidRPr="00000000">
        <w:rPr>
          <w:sz w:val="32"/>
          <w:szCs w:val="32"/>
          <w:shd w:fill="d9d9d9" w:val="clear"/>
          <w:rtl w:val="0"/>
        </w:rPr>
        <w:t xml:space="preserve">同意しません。</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➀　今回は公的な情報や指示の上での期限付き特別支援である事を理解します。</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②　会話の音声録音および動画録画を、一切行いません。</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③　会話の音声および動画を、ＳＮＳに一切公開しません。</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④　会話やビデオ通話に、家族以外の人を参加させません。</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ind w:left="480" w:hanging="480"/>
        <w:rPr>
          <w:sz w:val="24"/>
          <w:szCs w:val="24"/>
        </w:rPr>
      </w:pPr>
      <w:r w:rsidDel="00000000" w:rsidR="00000000" w:rsidRPr="00000000">
        <w:rPr>
          <w:sz w:val="24"/>
          <w:szCs w:val="24"/>
          <w:rtl w:val="0"/>
        </w:rPr>
        <w:t xml:space="preserve">⑤　特別支援中に知り得た情報等使い、スタッフ間およびスタッフサポーター間の、個人的な連絡や個人情報漏えいを、一切行いません。</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⑥　今回の特別支援が終了以降に、同じ内容の支援を希望しません。</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⑦　特別支援遂行時に、上記①～⑥を行ってしまった場合は、状況に応じて</w:t>
      </w:r>
    </w:p>
    <w:p w:rsidR="00000000" w:rsidDel="00000000" w:rsidP="00000000" w:rsidRDefault="00000000" w:rsidRPr="00000000" w14:paraId="00000017">
      <w:pPr>
        <w:ind w:firstLine="480"/>
        <w:rPr>
          <w:sz w:val="24"/>
          <w:szCs w:val="24"/>
        </w:rPr>
      </w:pPr>
      <w:r w:rsidDel="00000000" w:rsidR="00000000" w:rsidRPr="00000000">
        <w:rPr>
          <w:sz w:val="24"/>
          <w:szCs w:val="24"/>
          <w:rtl w:val="0"/>
        </w:rPr>
        <w:t xml:space="preserve">キミノタネが法的機関に相談することを了承します。</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⑧　上記①～⑦以外にトラブルが生じた場合は、私とキミノタネにて協議致します。</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⑨　キミノタネが、個人情報保護や漏えい防止のセキュリティーを行った上で、支援に必要な場合や支援サービス向上のための録音及び録画を了承します。</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52"/>
          <w:szCs w:val="52"/>
          <w:u w:val="single"/>
        </w:rPr>
      </w:pPr>
      <w:r w:rsidDel="00000000" w:rsidR="00000000" w:rsidRPr="00000000">
        <w:rPr>
          <w:sz w:val="24"/>
          <w:szCs w:val="24"/>
          <w:rtl w:val="0"/>
        </w:rPr>
        <w:t xml:space="preserve">２０２０年４月１５日　　　自署</w:t>
      </w:r>
      <w:r w:rsidDel="00000000" w:rsidR="00000000" w:rsidRPr="00000000">
        <w:rPr>
          <w:sz w:val="52"/>
          <w:szCs w:val="52"/>
          <w:u w:val="single"/>
          <w:shd w:fill="d9d9d9" w:val="clear"/>
          <w:rtl w:val="0"/>
        </w:rPr>
        <w:t xml:space="preserve">　　　　　　　　　</w:t>
      </w:r>
      <w:r w:rsidDel="00000000" w:rsidR="00000000" w:rsidRPr="00000000">
        <w:rPr>
          <w:rtl w:val="0"/>
        </w:rPr>
      </w:r>
    </w:p>
    <w:p w:rsidR="00000000" w:rsidDel="00000000" w:rsidP="00000000" w:rsidRDefault="00000000" w:rsidRPr="00000000" w14:paraId="0000001F">
      <w:pPr>
        <w:rPr>
          <w:sz w:val="52"/>
          <w:szCs w:val="52"/>
          <w:u w:val="single"/>
        </w:rPr>
      </w:pPr>
      <w:r w:rsidDel="00000000" w:rsidR="00000000" w:rsidRPr="00000000">
        <w:rPr>
          <w:rtl w:val="0"/>
        </w:rPr>
      </w:r>
    </w:p>
    <w:sectPr>
      <w:pgSz w:h="16838" w:w="11906"/>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